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2019年度学院结项课题一览表</w:t>
      </w:r>
    </w:p>
    <w:tbl>
      <w:tblPr>
        <w:tblStyle w:val="6"/>
        <w:tblW w:w="902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7008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课  题  名  称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新时期人民银行分支机构员工培训问题探讨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周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我院预算绩效评价研究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周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人民银行考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试服务需求分析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孙晨光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新形势下提高培训有效供给问题研究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贾力军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新形势下金融支持小微企业发展研究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张淑彩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健全货币政策和宏观审慎政策双支柱调控框架研究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曲迎波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我院职工身体健康状况调查分析及预防保健措施研究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李晓安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新形势下投贷联动业务研究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刘瑞娜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金融精准扶贫背景下农村信用体系建设问题研究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谭照权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互联网征信与服务模式研究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王银枝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金融科技助力普惠金融研究 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赵轲轲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08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我院内部控制体系研究</w:t>
            </w:r>
          </w:p>
        </w:tc>
        <w:tc>
          <w:tcPr>
            <w:tcW w:w="1092" w:type="dxa"/>
            <w:vAlign w:val="top"/>
          </w:tcPr>
          <w:p>
            <w:pPr>
              <w:pStyle w:val="4"/>
              <w:widowControl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仲凤香</w:t>
            </w:r>
          </w:p>
        </w:tc>
      </w:tr>
    </w:tbl>
    <w:p>
      <w:pPr>
        <w:rPr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419A091D"/>
    <w:rsid w:val="00051D19"/>
    <w:rsid w:val="00084FEB"/>
    <w:rsid w:val="0008504C"/>
    <w:rsid w:val="001121EC"/>
    <w:rsid w:val="001B75F0"/>
    <w:rsid w:val="0020541E"/>
    <w:rsid w:val="00293159"/>
    <w:rsid w:val="002A2559"/>
    <w:rsid w:val="002A2C52"/>
    <w:rsid w:val="002A5DCB"/>
    <w:rsid w:val="002C7FCD"/>
    <w:rsid w:val="002E381A"/>
    <w:rsid w:val="00332042"/>
    <w:rsid w:val="003A23F8"/>
    <w:rsid w:val="003B4E00"/>
    <w:rsid w:val="003D78E1"/>
    <w:rsid w:val="00420BD3"/>
    <w:rsid w:val="00442AA5"/>
    <w:rsid w:val="00457144"/>
    <w:rsid w:val="004A2C1B"/>
    <w:rsid w:val="004B522E"/>
    <w:rsid w:val="004D0927"/>
    <w:rsid w:val="005311BA"/>
    <w:rsid w:val="0059657B"/>
    <w:rsid w:val="005B30F0"/>
    <w:rsid w:val="005C4B13"/>
    <w:rsid w:val="005F6673"/>
    <w:rsid w:val="00606934"/>
    <w:rsid w:val="00607199"/>
    <w:rsid w:val="006300A2"/>
    <w:rsid w:val="00634181"/>
    <w:rsid w:val="00656B49"/>
    <w:rsid w:val="0068071B"/>
    <w:rsid w:val="00684033"/>
    <w:rsid w:val="006A0DCF"/>
    <w:rsid w:val="006B4637"/>
    <w:rsid w:val="006C16E6"/>
    <w:rsid w:val="007170E8"/>
    <w:rsid w:val="00726665"/>
    <w:rsid w:val="0072763F"/>
    <w:rsid w:val="00744CB1"/>
    <w:rsid w:val="00747B09"/>
    <w:rsid w:val="00752543"/>
    <w:rsid w:val="00762C63"/>
    <w:rsid w:val="00837F84"/>
    <w:rsid w:val="0084615F"/>
    <w:rsid w:val="0088190A"/>
    <w:rsid w:val="008A0DD9"/>
    <w:rsid w:val="00935AE1"/>
    <w:rsid w:val="00942CDD"/>
    <w:rsid w:val="00947D5A"/>
    <w:rsid w:val="00955FCB"/>
    <w:rsid w:val="00976486"/>
    <w:rsid w:val="00992AE6"/>
    <w:rsid w:val="009B3288"/>
    <w:rsid w:val="009D413F"/>
    <w:rsid w:val="009D6235"/>
    <w:rsid w:val="009E7D3E"/>
    <w:rsid w:val="009F330F"/>
    <w:rsid w:val="00A121F7"/>
    <w:rsid w:val="00A265B0"/>
    <w:rsid w:val="00B4055D"/>
    <w:rsid w:val="00B66259"/>
    <w:rsid w:val="00B66CAD"/>
    <w:rsid w:val="00B86BCD"/>
    <w:rsid w:val="00BB75DD"/>
    <w:rsid w:val="00BD1DC0"/>
    <w:rsid w:val="00C25F4E"/>
    <w:rsid w:val="00C260ED"/>
    <w:rsid w:val="00CB3032"/>
    <w:rsid w:val="00D07CDA"/>
    <w:rsid w:val="00DE1271"/>
    <w:rsid w:val="00E041A6"/>
    <w:rsid w:val="00E17078"/>
    <w:rsid w:val="00E27A5B"/>
    <w:rsid w:val="00E4706E"/>
    <w:rsid w:val="00E72A77"/>
    <w:rsid w:val="00E77181"/>
    <w:rsid w:val="00EE536E"/>
    <w:rsid w:val="00EF75AE"/>
    <w:rsid w:val="00F145B8"/>
    <w:rsid w:val="00F417D2"/>
    <w:rsid w:val="00F42861"/>
    <w:rsid w:val="00F430F4"/>
    <w:rsid w:val="00F43E65"/>
    <w:rsid w:val="00FA7A9E"/>
    <w:rsid w:val="00FD5F6F"/>
    <w:rsid w:val="00FF4D5E"/>
    <w:rsid w:val="080C4E42"/>
    <w:rsid w:val="1C5F65ED"/>
    <w:rsid w:val="21992ACC"/>
    <w:rsid w:val="222F4BC3"/>
    <w:rsid w:val="28CB6BC2"/>
    <w:rsid w:val="2D843C1E"/>
    <w:rsid w:val="32EF64FD"/>
    <w:rsid w:val="38540A4C"/>
    <w:rsid w:val="419A091D"/>
    <w:rsid w:val="45356628"/>
    <w:rsid w:val="482875C9"/>
    <w:rsid w:val="4B467920"/>
    <w:rsid w:val="51640E4B"/>
    <w:rsid w:val="5AE77747"/>
    <w:rsid w:val="5E770BA9"/>
    <w:rsid w:val="5EAD6014"/>
    <w:rsid w:val="62E67E93"/>
    <w:rsid w:val="70FD420D"/>
    <w:rsid w:val="7A9E4709"/>
    <w:rsid w:val="7C366BBB"/>
    <w:rsid w:val="7F8F6F2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0" w:name="Normal Indent" w:locked="1"/>
    <w:lsdException w:uiPriority="0" w:name="footnote text" w:locked="1"/>
    <w:lsdException w:uiPriority="0" w:name="annotation text" w:locked="1"/>
    <w:lsdException w:uiPriority="99" w:semiHidden="0" w:name="header" w:locked="1"/>
    <w:lsdException w:uiPriority="99" w:semiHidden="0" w:name="footer" w:locked="1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uiPriority="1" w:semiHidden="0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0" w:name="Document Map" w:locked="1"/>
    <w:lsdException w:uiPriority="0" w:name="Plain Text" w:locked="1"/>
    <w:lsdException w:uiPriority="0" w:name="E-mail Signature" w:locked="1"/>
    <w:lsdException w:unhideWhenUsed="0" w:uiPriority="99" w:semiHidden="0" w:name="Normal (Web)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48</Words>
  <Characters>275</Characters>
  <Lines>2</Lines>
  <Paragraphs>1</Paragraphs>
  <ScaleCrop>false</ScaleCrop>
  <LinksUpToDate>false</LinksUpToDate>
  <CharactersWithSpaces>0</CharactersWithSpaces>
  <Application>WPS Office 专业版_9.1.0.4795_{F1E327BC-269C-435d-A152-05C5408002CA}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2020-02-23T02:58:00Z</dcterms:created>
  <dc:creator>旷达</dc:creator>
  <cp:lastModifiedBy>赵轲轲</cp:lastModifiedBy>
  <dcterms:modified xsi:type="dcterms:W3CDTF">2020-04-02T08:18:05Z</dcterms:modified>
  <dc:title>2019年度学院结项课题一览表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2052-9.1.0.4795</vt:lpwstr>
  </property>
</Properties>
</file>