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学院2020年度</w:t>
      </w:r>
      <w:r>
        <w:rPr>
          <w:rFonts w:hint="eastAsia"/>
          <w:b/>
          <w:bCs/>
          <w:sz w:val="28"/>
          <w:szCs w:val="28"/>
          <w:lang w:eastAsia="zh-CN"/>
        </w:rPr>
        <w:t>结项</w:t>
      </w:r>
      <w:r>
        <w:rPr>
          <w:rFonts w:hint="eastAsia"/>
          <w:b/>
          <w:bCs/>
          <w:sz w:val="28"/>
          <w:szCs w:val="28"/>
        </w:rPr>
        <w:t>课题名单</w:t>
      </w:r>
    </w:p>
    <w:p>
      <w:pPr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一般课题名单</w:t>
      </w:r>
      <w:r>
        <w:rPr>
          <w:rFonts w:hint="eastAsia"/>
          <w:sz w:val="24"/>
          <w:szCs w:val="24"/>
        </w:rPr>
        <w:t>：</w:t>
      </w:r>
    </w:p>
    <w:p>
      <w:r>
        <w:rPr>
          <w:rFonts w:hint="eastAsia"/>
        </w:rPr>
        <w:t>1.央行青年干部职场成长影响因素调研分析                                       主持人：毛德君</w:t>
      </w:r>
    </w:p>
    <w:p>
      <w:r>
        <w:rPr>
          <w:rFonts w:hint="eastAsia"/>
        </w:rPr>
        <w:t>2.人民银行分支机构干部培训精准化问题探讨                                     主持人：周  波</w:t>
      </w:r>
    </w:p>
    <w:p>
      <w:r>
        <w:rPr>
          <w:rFonts w:hint="eastAsia"/>
        </w:rPr>
        <w:t>3.我院智慧校园建设研究                                                       主持人：孙晨光</w:t>
      </w:r>
    </w:p>
    <w:p>
      <w:r>
        <w:rPr>
          <w:rFonts w:hint="eastAsia"/>
        </w:rPr>
        <w:t>4.金融从业人员培训的国际比较研究                                             主持人：贾力军</w:t>
      </w:r>
    </w:p>
    <w:p>
      <w:r>
        <w:rPr>
          <w:rFonts w:hint="eastAsia"/>
        </w:rPr>
        <w:t>5.内部审计与纪检监察融合机制探析                                             主持人：李广煜</w:t>
      </w:r>
    </w:p>
    <w:p>
      <w:r>
        <w:rPr>
          <w:rFonts w:hint="eastAsia"/>
        </w:rPr>
        <w:t>6.问题导向教学模式在有效提升培训力中的应用研究—以“危机管理系列教学”为例   主持人：周晓静</w:t>
      </w:r>
    </w:p>
    <w:p>
      <w:r>
        <w:rPr>
          <w:rFonts w:hint="eastAsia"/>
        </w:rPr>
        <w:t>7.我院档案数字化管理问题研究                                                 主持人：孟雪青</w:t>
      </w:r>
    </w:p>
    <w:p>
      <w:r>
        <w:rPr>
          <w:rFonts w:hint="eastAsia"/>
        </w:rPr>
        <w:t>8.我院应急管理体系建设研究                                                   主持人：李  霞</w:t>
      </w:r>
    </w:p>
    <w:p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.金融衍生品市场的发展对国民经济的影响     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主持人：梁晓娟</w:t>
      </w:r>
    </w:p>
    <w:p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.农村生态经济金融支持研究——博爱县武兵皂刺皂角专业合作社案例研究          主持人：谢  红   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.我国货币政策调控框架转型研究                                              主持人：高  蕊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.新时期我国金融服务实体经济发展问题研究                                    主持人：刘瑞娜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.金融供给侧结构性改革与经济高质量发展研究                                  主持人：杨传屏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.消费结构转变与消费金融发展研究                                            主持人：李  慧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.提升我院对外合作培训发展模式问题研究                                      主持人：马香花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.金融业应对疫情举措、成效及应急机制构建研究                                主持人：曲迎波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.习近平新时代中国特色社会主义金融思想研究                                  主持人：李博楠</w:t>
      </w:r>
    </w:p>
    <w:p>
      <w:r>
        <w:rPr>
          <w:rFonts w:hint="eastAsia"/>
        </w:rPr>
        <w:t>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.中小企业信息披露与金融机构融资机制协同研究                                主持人：张淑彩</w:t>
      </w:r>
    </w:p>
    <w:p>
      <w:r>
        <w:rPr>
          <w:rFonts w:hint="eastAsia"/>
          <w:lang w:val="en-US" w:eastAsia="zh-CN"/>
        </w:rPr>
        <w:t>19</w:t>
      </w:r>
      <w:r>
        <w:rPr>
          <w:rFonts w:hint="eastAsia"/>
        </w:rPr>
        <w:t xml:space="preserve">.金融从业人员培训教学模式创新与优化研究                                    主持人：陈国莉                                  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.央行沟通测度及其效果评价研究                                              主持人：毛彦军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.央行借贷便利政策工具对货币市场的影响研究                                  主持人：刘林川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.我国金融软实力与金融安全问题研究                                          主持人：石琳琳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.我国区域性金融风险及其处置问题研究                                        主持人：岳改枝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.社会治理视角下的信用体系建设研究                                          主持人：王银枝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.国际贸易新规则与秩序重构问题研究                                          主持人：牛  茜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.数字货币：货币体系演进、金融稳定与央行选择                                主持人：陈学军</w:t>
      </w:r>
    </w:p>
    <w:p>
      <w:r>
        <w:rPr>
          <w:rFonts w:hint="eastAsia"/>
        </w:rPr>
        <w:t>2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.金融市场开放与人民币国际化新动力研究                                      主持人：赵轲轲</w:t>
      </w:r>
    </w:p>
    <w:p>
      <w:pPr>
        <w:rPr>
          <w:b/>
          <w:bCs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青年课题名单：</w:t>
      </w:r>
    </w:p>
    <w:p>
      <w:r>
        <w:rPr>
          <w:rFonts w:hint="eastAsia"/>
        </w:rPr>
        <w:t>1.新形势下培训者素质能力提升研究与实践探索                                   主持人：张仕栋</w:t>
      </w:r>
    </w:p>
    <w:p>
      <w:r>
        <w:rPr>
          <w:rFonts w:hint="eastAsia"/>
        </w:rPr>
        <w:t>2.金融系统线上培训发展模式研究                                               主持人：李子君</w:t>
      </w:r>
    </w:p>
    <w:p>
      <w:r>
        <w:rPr>
          <w:rFonts w:hint="eastAsia"/>
        </w:rPr>
        <w:t>3.资管新规下我国商业银行综合化经营战略研究                                   主持人：陈梦研</w:t>
      </w:r>
    </w:p>
    <w:p>
      <w:r>
        <w:rPr>
          <w:rFonts w:hint="eastAsia"/>
        </w:rPr>
        <w:t>4.反洗钱国际合作与英国、中国反洗钱监管模式比较研究                           主持人：徐  述</w:t>
      </w:r>
    </w:p>
    <w:p>
      <w:r>
        <w:rPr>
          <w:rFonts w:hint="eastAsia"/>
        </w:rPr>
        <w:t>5.国内外中小微企业融资政策比较研究——基于企业融资渠道的视角                 主持人：宋诗羽</w:t>
      </w:r>
    </w:p>
    <w:p>
      <w:r>
        <w:rPr>
          <w:rFonts w:hint="eastAsia"/>
        </w:rPr>
        <w:t>6.新时代金融控股公司监管问题研究                                             主持人：凡耀峰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rPr>
          <w:rFonts w:ascii="宋体" w:hAnsi="宋体" w:cs="宋体"/>
          <w:b/>
          <w:bCs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066" w:bottom="1440" w:left="106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UWP1bRAAAAAgEA&#10;AA8AAAAAAAAAAQAgAAAAIgAAAGRycy9kb3ducmV2LnhtbFBLAQIUABQAAAAIAIdO4kAnF4Iu6AEA&#10;AKkDAAAOAAAAAAAAAAEAIAAAACA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59"/>
    <w:rsid w:val="00015871"/>
    <w:rsid w:val="00023788"/>
    <w:rsid w:val="00073411"/>
    <w:rsid w:val="00090C91"/>
    <w:rsid w:val="000A6329"/>
    <w:rsid w:val="000B0B7A"/>
    <w:rsid w:val="000E0548"/>
    <w:rsid w:val="00110E78"/>
    <w:rsid w:val="00125CD0"/>
    <w:rsid w:val="00136202"/>
    <w:rsid w:val="001378E0"/>
    <w:rsid w:val="001773A6"/>
    <w:rsid w:val="00191238"/>
    <w:rsid w:val="001A43C2"/>
    <w:rsid w:val="001B2D0C"/>
    <w:rsid w:val="001B350B"/>
    <w:rsid w:val="001C561C"/>
    <w:rsid w:val="001D3E48"/>
    <w:rsid w:val="001E2F77"/>
    <w:rsid w:val="001E6693"/>
    <w:rsid w:val="002311A2"/>
    <w:rsid w:val="00263340"/>
    <w:rsid w:val="002757F2"/>
    <w:rsid w:val="0028396F"/>
    <w:rsid w:val="00297FB5"/>
    <w:rsid w:val="00305518"/>
    <w:rsid w:val="0034062A"/>
    <w:rsid w:val="00354A52"/>
    <w:rsid w:val="0036073F"/>
    <w:rsid w:val="00373BB9"/>
    <w:rsid w:val="003F1959"/>
    <w:rsid w:val="003F65CE"/>
    <w:rsid w:val="00401FFF"/>
    <w:rsid w:val="004066D0"/>
    <w:rsid w:val="0042022B"/>
    <w:rsid w:val="00427346"/>
    <w:rsid w:val="00460910"/>
    <w:rsid w:val="00465F79"/>
    <w:rsid w:val="0047319D"/>
    <w:rsid w:val="00483234"/>
    <w:rsid w:val="00490212"/>
    <w:rsid w:val="004C2A26"/>
    <w:rsid w:val="004C5426"/>
    <w:rsid w:val="004D7A55"/>
    <w:rsid w:val="00504D32"/>
    <w:rsid w:val="005D2F51"/>
    <w:rsid w:val="005D3090"/>
    <w:rsid w:val="005D576D"/>
    <w:rsid w:val="005E4FB6"/>
    <w:rsid w:val="005F0E06"/>
    <w:rsid w:val="005F6AF9"/>
    <w:rsid w:val="005F6CEA"/>
    <w:rsid w:val="005F6ED9"/>
    <w:rsid w:val="006125C7"/>
    <w:rsid w:val="0064441F"/>
    <w:rsid w:val="00644655"/>
    <w:rsid w:val="00647F7B"/>
    <w:rsid w:val="00664E61"/>
    <w:rsid w:val="00671EA3"/>
    <w:rsid w:val="00685C93"/>
    <w:rsid w:val="006A6A16"/>
    <w:rsid w:val="00727ECB"/>
    <w:rsid w:val="00746637"/>
    <w:rsid w:val="00752AF3"/>
    <w:rsid w:val="00753F9C"/>
    <w:rsid w:val="007861EF"/>
    <w:rsid w:val="00794043"/>
    <w:rsid w:val="007A447C"/>
    <w:rsid w:val="007B1F5E"/>
    <w:rsid w:val="007B3751"/>
    <w:rsid w:val="007B6D3C"/>
    <w:rsid w:val="00815205"/>
    <w:rsid w:val="00843916"/>
    <w:rsid w:val="00867E35"/>
    <w:rsid w:val="0087129C"/>
    <w:rsid w:val="0089067C"/>
    <w:rsid w:val="00894779"/>
    <w:rsid w:val="008D1B89"/>
    <w:rsid w:val="008D5D04"/>
    <w:rsid w:val="00920B40"/>
    <w:rsid w:val="00952A90"/>
    <w:rsid w:val="00953309"/>
    <w:rsid w:val="0096320C"/>
    <w:rsid w:val="009632E3"/>
    <w:rsid w:val="009D31E5"/>
    <w:rsid w:val="009E415B"/>
    <w:rsid w:val="009E76F4"/>
    <w:rsid w:val="00A03A28"/>
    <w:rsid w:val="00A26B60"/>
    <w:rsid w:val="00A3607D"/>
    <w:rsid w:val="00A40EA3"/>
    <w:rsid w:val="00AA2E55"/>
    <w:rsid w:val="00AD613F"/>
    <w:rsid w:val="00B852BA"/>
    <w:rsid w:val="00BD2050"/>
    <w:rsid w:val="00C166F3"/>
    <w:rsid w:val="00C373E0"/>
    <w:rsid w:val="00C50448"/>
    <w:rsid w:val="00C801B8"/>
    <w:rsid w:val="00CD0D95"/>
    <w:rsid w:val="00D25CF3"/>
    <w:rsid w:val="00D326BF"/>
    <w:rsid w:val="00D33CC7"/>
    <w:rsid w:val="00D51EA1"/>
    <w:rsid w:val="00D62957"/>
    <w:rsid w:val="00D93C63"/>
    <w:rsid w:val="00DC42CE"/>
    <w:rsid w:val="00DE1218"/>
    <w:rsid w:val="00DE28C2"/>
    <w:rsid w:val="00E177E6"/>
    <w:rsid w:val="00E278E2"/>
    <w:rsid w:val="00E342CB"/>
    <w:rsid w:val="00E37381"/>
    <w:rsid w:val="00E4647E"/>
    <w:rsid w:val="00E56013"/>
    <w:rsid w:val="00E57636"/>
    <w:rsid w:val="00E93449"/>
    <w:rsid w:val="00EA13D2"/>
    <w:rsid w:val="00ED07B6"/>
    <w:rsid w:val="00ED4BE3"/>
    <w:rsid w:val="00F016B4"/>
    <w:rsid w:val="00F25DDA"/>
    <w:rsid w:val="00F32BF8"/>
    <w:rsid w:val="00F46374"/>
    <w:rsid w:val="00F861B0"/>
    <w:rsid w:val="00FA09E1"/>
    <w:rsid w:val="00FA5808"/>
    <w:rsid w:val="00FD60B6"/>
    <w:rsid w:val="00FE4649"/>
    <w:rsid w:val="00FE5CCD"/>
    <w:rsid w:val="00FF115A"/>
    <w:rsid w:val="050E3C21"/>
    <w:rsid w:val="07EE77D5"/>
    <w:rsid w:val="116E4396"/>
    <w:rsid w:val="1C2627B9"/>
    <w:rsid w:val="1EBF2D64"/>
    <w:rsid w:val="20DF2CF6"/>
    <w:rsid w:val="25345669"/>
    <w:rsid w:val="267D37C4"/>
    <w:rsid w:val="28636978"/>
    <w:rsid w:val="28AB47FB"/>
    <w:rsid w:val="2FB0455A"/>
    <w:rsid w:val="360B3D98"/>
    <w:rsid w:val="37EA7919"/>
    <w:rsid w:val="3FD80439"/>
    <w:rsid w:val="465F5B8A"/>
    <w:rsid w:val="46F23876"/>
    <w:rsid w:val="495206B7"/>
    <w:rsid w:val="4FCB4A78"/>
    <w:rsid w:val="4FDD28A8"/>
    <w:rsid w:val="52994968"/>
    <w:rsid w:val="582374F1"/>
    <w:rsid w:val="5D69008E"/>
    <w:rsid w:val="5E7D6245"/>
    <w:rsid w:val="61271CF5"/>
    <w:rsid w:val="6B222FD4"/>
    <w:rsid w:val="6C0B0AA1"/>
    <w:rsid w:val="6D9F0732"/>
    <w:rsid w:val="71BA31C2"/>
    <w:rsid w:val="74B03E6D"/>
    <w:rsid w:val="7C273E3B"/>
    <w:rsid w:val="7C4869C3"/>
    <w:rsid w:val="7D1761C1"/>
    <w:rsid w:val="7D2131BF"/>
    <w:rsid w:val="7DCF2808"/>
    <w:rsid w:val="7EB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字符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1995</Characters>
  <Lines>16</Lines>
  <Paragraphs>4</Paragraphs>
  <TotalTime>75</TotalTime>
  <ScaleCrop>false</ScaleCrop>
  <LinksUpToDate>false</LinksUpToDate>
  <CharactersWithSpaces>2341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2020-05-20T07:42:00Z</dcterms:created>
  <dc:creator>Administrator</dc:creator>
  <cp:lastModifiedBy>旷达</cp:lastModifiedBy>
  <cp:lastPrinted>2020-12-29T10:12:15Z</cp:lastPrinted>
  <dcterms:modified xsi:type="dcterms:W3CDTF">2020-12-29T10:59:31Z</dcterms:modified>
  <dc:title>2020年度学院立项课题相关要求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