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583"/>
        <w:tblW w:w="13041" w:type="dxa"/>
        <w:tblLayout w:type="fixed"/>
        <w:tblLook w:val="04A0" w:firstRow="1" w:lastRow="0" w:firstColumn="1" w:lastColumn="0" w:noHBand="0" w:noVBand="1"/>
      </w:tblPr>
      <w:tblGrid>
        <w:gridCol w:w="1112"/>
        <w:gridCol w:w="6662"/>
        <w:gridCol w:w="3126"/>
        <w:gridCol w:w="2141"/>
      </w:tblGrid>
      <w:tr w:rsidR="00290E77" w:rsidTr="00290E77">
        <w:trPr>
          <w:cantSplit/>
        </w:trPr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77" w:rsidRDefault="00290E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楷体" w:eastAsia="楷体" w:hAnsi="楷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77" w:rsidRDefault="00290E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成果名称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77" w:rsidRDefault="00290E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发表刊物名称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77" w:rsidRDefault="00290E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第一作者</w:t>
            </w:r>
          </w:p>
          <w:p w:rsidR="00290E77" w:rsidRDefault="00290E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或者独著</w:t>
            </w:r>
          </w:p>
        </w:tc>
      </w:tr>
      <w:tr w:rsidR="00951476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B90B44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B90B44">
              <w:rPr>
                <w:rFonts w:ascii="楷体" w:eastAsia="楷体" w:hAnsi="楷体" w:cs="宋体" w:hint="eastAsia"/>
                <w:kern w:val="0"/>
                <w:sz w:val="24"/>
              </w:rPr>
              <w:t>强化上市公司会计信息披露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中国金融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张淑彩（独著）</w:t>
            </w:r>
          </w:p>
        </w:tc>
      </w:tr>
      <w:tr w:rsidR="00951476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B90B44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B90B44">
              <w:rPr>
                <w:rFonts w:ascii="楷体" w:eastAsia="楷体" w:hAnsi="楷体" w:cs="宋体" w:hint="eastAsia"/>
                <w:kern w:val="0"/>
                <w:sz w:val="24"/>
              </w:rPr>
              <w:t>资本市场会计信息披露与有效监管：理论透视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海南金融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张淑彩（独著）</w:t>
            </w:r>
          </w:p>
        </w:tc>
      </w:tr>
      <w:tr w:rsidR="00951476" w:rsidTr="00290E77">
        <w:trPr>
          <w:cantSplit/>
          <w:trHeight w:val="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B90B44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B90B44">
              <w:rPr>
                <w:rFonts w:ascii="楷体" w:eastAsia="楷体" w:hAnsi="楷体" w:cs="宋体" w:hint="eastAsia"/>
                <w:kern w:val="0"/>
                <w:sz w:val="24"/>
              </w:rPr>
              <w:t>大数据时代背景下金融会计模式的创新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吉林金融研究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张淑彩（独著）</w:t>
            </w:r>
          </w:p>
        </w:tc>
      </w:tr>
      <w:tr w:rsidR="00951476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B90B44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B90B44">
              <w:rPr>
                <w:rFonts w:ascii="楷体" w:eastAsia="楷体" w:hAnsi="楷体" w:cs="宋体" w:hint="eastAsia"/>
                <w:kern w:val="0"/>
                <w:sz w:val="24"/>
              </w:rPr>
              <w:t>统一大市场背景下数字金融会计模式构建着力点的思考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现代企业文化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张淑彩（独著）</w:t>
            </w:r>
          </w:p>
        </w:tc>
      </w:tr>
      <w:tr w:rsidR="00951476" w:rsidTr="00290E77">
        <w:trPr>
          <w:cantSplit/>
          <w:trHeight w:val="4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B90B44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B90B44">
              <w:rPr>
                <w:rFonts w:ascii="楷体" w:eastAsia="楷体" w:hAnsi="楷体" w:cs="宋体" w:hint="eastAsia"/>
                <w:kern w:val="0"/>
                <w:sz w:val="24"/>
              </w:rPr>
              <w:t>资本市场上市企业会计信息质量的衡量与把控——基于统一市场建设中会计信息质量认定维度的思考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黑龙江金融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张淑彩（独著）</w:t>
            </w:r>
          </w:p>
        </w:tc>
      </w:tr>
      <w:tr w:rsidR="00951476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6203C6" w:rsidRDefault="00951476" w:rsidP="00951476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AD5954">
              <w:rPr>
                <w:rFonts w:ascii="楷体" w:eastAsia="楷体" w:hAnsi="楷体" w:cs="宋体" w:hint="eastAsia"/>
                <w:kern w:val="0"/>
                <w:sz w:val="24"/>
              </w:rPr>
              <w:t>大数据时代金融会计信息系统的变革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Default="00951476" w:rsidP="0095147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会计之友</w:t>
            </w:r>
            <w:r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476" w:rsidRPr="006203C6" w:rsidRDefault="0062151D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张淑彩（独著</w:t>
            </w:r>
            <w:r w:rsidR="00CD6E4E">
              <w:rPr>
                <w:rFonts w:ascii="楷体" w:eastAsia="楷体" w:hAnsi="楷体" w:cs="宋体" w:hint="eastAsia"/>
                <w:kern w:val="0"/>
                <w:sz w:val="24"/>
              </w:rPr>
              <w:t>）</w:t>
            </w:r>
          </w:p>
        </w:tc>
      </w:tr>
      <w:tr w:rsidR="00951476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6203C6" w:rsidRDefault="00951476" w:rsidP="00951476">
            <w:p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关于企业财务管理中业财融合问题的探讨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6" w:rsidRPr="00345F8C" w:rsidRDefault="00951476" w:rsidP="00951476">
            <w:pPr>
              <w:jc w:val="center"/>
              <w:rPr>
                <w:rFonts w:ascii="仿宋" w:eastAsia="仿宋" w:hAnsi="仿宋"/>
                <w:szCs w:val="21"/>
              </w:rPr>
            </w:pPr>
            <w:r w:rsidRPr="00345F8C">
              <w:rPr>
                <w:rFonts w:ascii="仿宋" w:eastAsia="仿宋" w:hAnsi="仿宋" w:hint="eastAsia"/>
                <w:szCs w:val="21"/>
              </w:rPr>
              <w:t>《中国集体经济》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476" w:rsidRPr="006203C6" w:rsidRDefault="00951476" w:rsidP="0095147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张 洁</w:t>
            </w:r>
            <w:r w:rsidR="006F7FF2" w:rsidRPr="006203C6">
              <w:rPr>
                <w:rFonts w:ascii="楷体" w:eastAsia="楷体" w:hAnsi="楷体" w:cs="宋体" w:hint="eastAsia"/>
                <w:kern w:val="0"/>
                <w:sz w:val="24"/>
              </w:rPr>
              <w:t>（独著</w:t>
            </w:r>
            <w:r w:rsidR="006F7FF2">
              <w:rPr>
                <w:rFonts w:ascii="楷体" w:eastAsia="楷体" w:hAnsi="楷体" w:cs="宋体" w:hint="eastAsia"/>
                <w:kern w:val="0"/>
                <w:sz w:val="24"/>
              </w:rPr>
              <w:t>）</w:t>
            </w:r>
          </w:p>
        </w:tc>
      </w:tr>
      <w:tr w:rsidR="003A4104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3A4104" w:rsidP="003A4104">
            <w:p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冀南银行的金融实践与启示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A4104">
            <w:pPr>
              <w:jc w:val="center"/>
              <w:rPr>
                <w:rFonts w:ascii="仿宋" w:eastAsia="仿宋" w:hAnsi="仿宋"/>
                <w:szCs w:val="21"/>
              </w:rPr>
            </w:pPr>
            <w:r w:rsidRPr="00345F8C">
              <w:rPr>
                <w:rFonts w:ascii="仿宋" w:eastAsia="仿宋" w:hAnsi="仿宋" w:hint="eastAsia"/>
                <w:szCs w:val="21"/>
              </w:rPr>
              <w:t>《征信》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104" w:rsidRPr="006203C6" w:rsidRDefault="003A4104" w:rsidP="003A4104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曲迎波（第1）</w:t>
            </w:r>
          </w:p>
        </w:tc>
      </w:tr>
      <w:tr w:rsidR="003A4104" w:rsidTr="00C824AB">
        <w:trPr>
          <w:cantSplit/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3A4104" w:rsidP="003A4104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解放战争时期中原地区红色金融实践与启示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45F8C">
              <w:rPr>
                <w:rFonts w:ascii="仿宋" w:eastAsia="仿宋" w:hAnsi="仿宋" w:hint="eastAsia"/>
                <w:szCs w:val="21"/>
              </w:rPr>
              <w:t>《征信》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04" w:rsidRPr="006203C6" w:rsidRDefault="003A4104" w:rsidP="003A410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曲迎波（第1）</w:t>
            </w:r>
          </w:p>
        </w:tc>
      </w:tr>
      <w:tr w:rsidR="003A4104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3A4104" w:rsidP="003A4104">
            <w:p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绿色信贷的碳排放效应及其能源效率机制研究——基于空间计量模型的分析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A4104">
            <w:pPr>
              <w:jc w:val="center"/>
              <w:rPr>
                <w:rFonts w:ascii="仿宋" w:eastAsia="仿宋" w:hAnsi="仿宋"/>
                <w:szCs w:val="21"/>
              </w:rPr>
            </w:pPr>
            <w:r w:rsidRPr="00345F8C">
              <w:rPr>
                <w:rFonts w:ascii="仿宋" w:eastAsia="仿宋" w:hAnsi="仿宋" w:hint="eastAsia"/>
                <w:szCs w:val="21"/>
              </w:rPr>
              <w:t>《</w:t>
            </w:r>
            <w:r w:rsidRPr="00345F8C">
              <w:rPr>
                <w:rFonts w:ascii="仿宋" w:eastAsia="仿宋" w:hAnsi="仿宋" w:hint="eastAsia"/>
                <w:szCs w:val="21"/>
              </w:rPr>
              <w:t>金融理论与实践</w:t>
            </w:r>
            <w:r w:rsidRPr="00345F8C"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104" w:rsidRPr="006203C6" w:rsidRDefault="003A4104" w:rsidP="00345F8C">
            <w:pPr>
              <w:ind w:firstLineChars="50" w:firstLine="120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毛彦军（第1）</w:t>
            </w:r>
          </w:p>
        </w:tc>
      </w:tr>
      <w:tr w:rsidR="003A4104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3A4104" w:rsidP="003A4104">
            <w:pPr>
              <w:jc w:val="left"/>
              <w:rPr>
                <w:rFonts w:ascii="楷体" w:eastAsia="楷体" w:hAnsi="楷体" w:cs="宋体" w:hint="eastAsia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农村金融发展对农业碳排放影响研究——以河南省17个省辖市为例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仿宋" w:eastAsia="仿宋" w:hAnsi="仿宋"/>
                <w:szCs w:val="21"/>
              </w:rPr>
            </w:pPr>
            <w:r w:rsidRPr="00345F8C">
              <w:rPr>
                <w:rFonts w:ascii="仿宋" w:eastAsia="仿宋" w:hAnsi="仿宋" w:hint="eastAsia"/>
                <w:szCs w:val="21"/>
              </w:rPr>
              <w:t>《征信》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104" w:rsidRPr="006203C6" w:rsidRDefault="003A4104" w:rsidP="003A41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毛彦军（第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）</w:t>
            </w:r>
          </w:p>
        </w:tc>
      </w:tr>
      <w:tr w:rsidR="003A4104" w:rsidTr="00290E77">
        <w:trPr>
          <w:cantSplit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345F8C" w:rsidRDefault="003A4104" w:rsidP="00345F8C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5F8C">
              <w:rPr>
                <w:rFonts w:ascii="楷体" w:eastAsia="楷体" w:hAnsi="楷体" w:cs="宋体" w:hint="eastAsia"/>
                <w:kern w:val="0"/>
                <w:sz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3A4104" w:rsidP="003A4104">
            <w:p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互联网金融法律监管问题的思考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4" w:rsidRPr="006203C6" w:rsidRDefault="00151F37" w:rsidP="003A41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151F37">
              <w:rPr>
                <w:rFonts w:ascii="楷体" w:eastAsia="楷体" w:hAnsi="楷体" w:cs="宋体" w:hint="eastAsia"/>
                <w:kern w:val="0"/>
                <w:sz w:val="24"/>
              </w:rPr>
              <w:t>河南经济报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04" w:rsidRPr="006203C6" w:rsidRDefault="003A4104" w:rsidP="003A41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6203C6">
              <w:rPr>
                <w:rFonts w:ascii="楷体" w:eastAsia="楷体" w:hAnsi="楷体" w:cs="宋体" w:hint="eastAsia"/>
                <w:kern w:val="0"/>
                <w:sz w:val="24"/>
              </w:rPr>
              <w:t>翟妤婕（独著）</w:t>
            </w:r>
          </w:p>
        </w:tc>
      </w:tr>
    </w:tbl>
    <w:p w:rsidR="0083423D" w:rsidRPr="002042E2" w:rsidRDefault="00375E46" w:rsidP="002042E2">
      <w:pPr>
        <w:ind w:firstLineChars="850" w:firstLine="3072"/>
        <w:rPr>
          <w:rFonts w:ascii="楷体" w:eastAsia="楷体" w:hAnsi="楷体"/>
          <w:b/>
          <w:sz w:val="36"/>
          <w:szCs w:val="36"/>
        </w:rPr>
      </w:pPr>
      <w:r w:rsidRPr="002042E2">
        <w:rPr>
          <w:rFonts w:ascii="楷体" w:eastAsia="楷体" w:hAnsi="楷体" w:hint="eastAsia"/>
          <w:b/>
          <w:sz w:val="36"/>
          <w:szCs w:val="36"/>
        </w:rPr>
        <w:t>附件</w:t>
      </w:r>
      <w:r w:rsidRPr="002042E2">
        <w:rPr>
          <w:rFonts w:ascii="楷体" w:eastAsia="楷体" w:hAnsi="楷体" w:hint="eastAsia"/>
          <w:b/>
          <w:sz w:val="36"/>
          <w:szCs w:val="36"/>
        </w:rPr>
        <w:t>2</w:t>
      </w:r>
      <w:r w:rsidRPr="002042E2">
        <w:rPr>
          <w:rFonts w:ascii="楷体" w:eastAsia="楷体" w:hAnsi="楷体"/>
          <w:b/>
          <w:sz w:val="36"/>
          <w:szCs w:val="36"/>
        </w:rPr>
        <w:t xml:space="preserve"> </w:t>
      </w:r>
      <w:r w:rsidR="00BA1842" w:rsidRPr="002042E2">
        <w:rPr>
          <w:rFonts w:ascii="楷体" w:eastAsia="楷体" w:hAnsi="楷体"/>
          <w:b/>
          <w:sz w:val="36"/>
          <w:szCs w:val="36"/>
        </w:rPr>
        <w:t xml:space="preserve">  </w:t>
      </w:r>
      <w:r w:rsidR="00401F3B" w:rsidRPr="002042E2">
        <w:rPr>
          <w:rFonts w:ascii="楷体" w:eastAsia="楷体" w:hAnsi="楷体" w:hint="eastAsia"/>
          <w:b/>
          <w:sz w:val="36"/>
          <w:szCs w:val="36"/>
        </w:rPr>
        <w:t>2</w:t>
      </w:r>
      <w:r w:rsidR="00401F3B" w:rsidRPr="002042E2">
        <w:rPr>
          <w:rFonts w:ascii="楷体" w:eastAsia="楷体" w:hAnsi="楷体"/>
          <w:b/>
          <w:sz w:val="36"/>
          <w:szCs w:val="36"/>
        </w:rPr>
        <w:t>02</w:t>
      </w:r>
      <w:r w:rsidR="00401F3B" w:rsidRPr="002042E2">
        <w:rPr>
          <w:rFonts w:ascii="楷体" w:eastAsia="楷体" w:hAnsi="楷体" w:hint="eastAsia"/>
          <w:b/>
          <w:sz w:val="36"/>
          <w:szCs w:val="36"/>
        </w:rPr>
        <w:t>2年度学院科研成果一览表（论文</w:t>
      </w:r>
      <w:r w:rsidR="00401F3B" w:rsidRPr="002042E2">
        <w:rPr>
          <w:rFonts w:ascii="楷体" w:eastAsia="楷体" w:hAnsi="楷体"/>
          <w:b/>
          <w:sz w:val="36"/>
          <w:szCs w:val="36"/>
        </w:rPr>
        <w:t>类</w:t>
      </w:r>
      <w:r w:rsidR="00401F3B" w:rsidRPr="002042E2">
        <w:rPr>
          <w:rFonts w:ascii="楷体" w:eastAsia="楷体" w:hAnsi="楷体" w:hint="eastAsia"/>
          <w:b/>
          <w:sz w:val="36"/>
          <w:szCs w:val="36"/>
        </w:rPr>
        <w:t>）</w:t>
      </w:r>
      <w:bookmarkStart w:id="0" w:name="_GoBack"/>
      <w:bookmarkEnd w:id="0"/>
    </w:p>
    <w:p w:rsidR="00EB2170" w:rsidRDefault="00EB2170" w:rsidP="00EB2170">
      <w:pPr>
        <w:ind w:firstLineChars="650" w:firstLine="2871"/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1D5369" w:rsidRDefault="001D5369">
      <w:pPr>
        <w:rPr>
          <w:rFonts w:ascii="楷体" w:eastAsia="楷体" w:hAnsi="楷体" w:hint="eastAsia"/>
          <w:b/>
          <w:sz w:val="36"/>
          <w:szCs w:val="36"/>
        </w:rPr>
      </w:pPr>
    </w:p>
    <w:sectPr w:rsidR="001D5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51" w:rsidRDefault="00DE1851" w:rsidP="009976C3">
      <w:r>
        <w:separator/>
      </w:r>
    </w:p>
  </w:endnote>
  <w:endnote w:type="continuationSeparator" w:id="0">
    <w:p w:rsidR="00DE1851" w:rsidRDefault="00DE1851" w:rsidP="009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51" w:rsidRDefault="00DE1851" w:rsidP="009976C3">
      <w:r>
        <w:separator/>
      </w:r>
    </w:p>
  </w:footnote>
  <w:footnote w:type="continuationSeparator" w:id="0">
    <w:p w:rsidR="00DE1851" w:rsidRDefault="00DE1851" w:rsidP="0099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9"/>
    <w:rsid w:val="000C1695"/>
    <w:rsid w:val="000D66C1"/>
    <w:rsid w:val="000E4CEA"/>
    <w:rsid w:val="00125A46"/>
    <w:rsid w:val="00151F37"/>
    <w:rsid w:val="00166B37"/>
    <w:rsid w:val="001D5369"/>
    <w:rsid w:val="002042E2"/>
    <w:rsid w:val="002558DD"/>
    <w:rsid w:val="00287B85"/>
    <w:rsid w:val="00290E77"/>
    <w:rsid w:val="002F4FC7"/>
    <w:rsid w:val="00345F8C"/>
    <w:rsid w:val="00375E46"/>
    <w:rsid w:val="003A4104"/>
    <w:rsid w:val="00401B29"/>
    <w:rsid w:val="00401F3B"/>
    <w:rsid w:val="00474ACC"/>
    <w:rsid w:val="004A5382"/>
    <w:rsid w:val="004A7C4F"/>
    <w:rsid w:val="004B5BA3"/>
    <w:rsid w:val="004C1FEE"/>
    <w:rsid w:val="00501291"/>
    <w:rsid w:val="00527DDF"/>
    <w:rsid w:val="00533E49"/>
    <w:rsid w:val="00561A84"/>
    <w:rsid w:val="005B3389"/>
    <w:rsid w:val="005C3FC1"/>
    <w:rsid w:val="005F5CB7"/>
    <w:rsid w:val="00602C75"/>
    <w:rsid w:val="006203C6"/>
    <w:rsid w:val="0062151D"/>
    <w:rsid w:val="006570DB"/>
    <w:rsid w:val="00663A97"/>
    <w:rsid w:val="006951A6"/>
    <w:rsid w:val="006E6E48"/>
    <w:rsid w:val="006F7FF2"/>
    <w:rsid w:val="00704BD7"/>
    <w:rsid w:val="00742175"/>
    <w:rsid w:val="00771F78"/>
    <w:rsid w:val="00772861"/>
    <w:rsid w:val="007751F8"/>
    <w:rsid w:val="0079481C"/>
    <w:rsid w:val="008027E9"/>
    <w:rsid w:val="0083423D"/>
    <w:rsid w:val="008513F3"/>
    <w:rsid w:val="00865E21"/>
    <w:rsid w:val="0087375C"/>
    <w:rsid w:val="00886A26"/>
    <w:rsid w:val="008937B3"/>
    <w:rsid w:val="008C222A"/>
    <w:rsid w:val="008E3F0E"/>
    <w:rsid w:val="00943645"/>
    <w:rsid w:val="00951476"/>
    <w:rsid w:val="00960986"/>
    <w:rsid w:val="00980471"/>
    <w:rsid w:val="009976C3"/>
    <w:rsid w:val="00A207A4"/>
    <w:rsid w:val="00A733CB"/>
    <w:rsid w:val="00A73ACD"/>
    <w:rsid w:val="00A75100"/>
    <w:rsid w:val="00A83F18"/>
    <w:rsid w:val="00AA2F3B"/>
    <w:rsid w:val="00AA3CE7"/>
    <w:rsid w:val="00AC32D5"/>
    <w:rsid w:val="00AD19F9"/>
    <w:rsid w:val="00AD5954"/>
    <w:rsid w:val="00B14321"/>
    <w:rsid w:val="00B90B44"/>
    <w:rsid w:val="00BA1842"/>
    <w:rsid w:val="00BA3DD2"/>
    <w:rsid w:val="00BF65F2"/>
    <w:rsid w:val="00C559C1"/>
    <w:rsid w:val="00C81C08"/>
    <w:rsid w:val="00C824AB"/>
    <w:rsid w:val="00CC55B2"/>
    <w:rsid w:val="00CD2A19"/>
    <w:rsid w:val="00CD6E4E"/>
    <w:rsid w:val="00CE599D"/>
    <w:rsid w:val="00CF74BF"/>
    <w:rsid w:val="00D77991"/>
    <w:rsid w:val="00D96436"/>
    <w:rsid w:val="00DC08C0"/>
    <w:rsid w:val="00DE1851"/>
    <w:rsid w:val="00DF216B"/>
    <w:rsid w:val="00DF5011"/>
    <w:rsid w:val="00E14C16"/>
    <w:rsid w:val="00E259E0"/>
    <w:rsid w:val="00E35518"/>
    <w:rsid w:val="00EB2170"/>
    <w:rsid w:val="00ED0675"/>
    <w:rsid w:val="00EF2A0C"/>
    <w:rsid w:val="00F0462B"/>
    <w:rsid w:val="00F204B4"/>
    <w:rsid w:val="00F31ADD"/>
    <w:rsid w:val="00F84097"/>
    <w:rsid w:val="00F840A6"/>
    <w:rsid w:val="00FA6444"/>
    <w:rsid w:val="00FE4929"/>
    <w:rsid w:val="06994B72"/>
    <w:rsid w:val="0CE22122"/>
    <w:rsid w:val="0EA31115"/>
    <w:rsid w:val="19542C99"/>
    <w:rsid w:val="1C4240CB"/>
    <w:rsid w:val="1C6B5D5F"/>
    <w:rsid w:val="219C3B8C"/>
    <w:rsid w:val="242B168D"/>
    <w:rsid w:val="2B840471"/>
    <w:rsid w:val="2B98748A"/>
    <w:rsid w:val="2BCE0A2A"/>
    <w:rsid w:val="2CBA6AB3"/>
    <w:rsid w:val="35ED10EF"/>
    <w:rsid w:val="363969E9"/>
    <w:rsid w:val="3936521B"/>
    <w:rsid w:val="397955E3"/>
    <w:rsid w:val="3D342A78"/>
    <w:rsid w:val="3EBB3082"/>
    <w:rsid w:val="410B4F24"/>
    <w:rsid w:val="47662541"/>
    <w:rsid w:val="51EB222E"/>
    <w:rsid w:val="52C85C66"/>
    <w:rsid w:val="538F1DDB"/>
    <w:rsid w:val="54497DAF"/>
    <w:rsid w:val="568D3013"/>
    <w:rsid w:val="576C516B"/>
    <w:rsid w:val="59D95291"/>
    <w:rsid w:val="5C6C4809"/>
    <w:rsid w:val="61E1422F"/>
    <w:rsid w:val="61F87C51"/>
    <w:rsid w:val="622112AE"/>
    <w:rsid w:val="63C51DA7"/>
    <w:rsid w:val="68E13AC9"/>
    <w:rsid w:val="69DC1E59"/>
    <w:rsid w:val="6A991A3A"/>
    <w:rsid w:val="6BB473C8"/>
    <w:rsid w:val="6CC4500F"/>
    <w:rsid w:val="6FAB02E7"/>
    <w:rsid w:val="6FE754AC"/>
    <w:rsid w:val="71047375"/>
    <w:rsid w:val="72B31F63"/>
    <w:rsid w:val="744A7E60"/>
    <w:rsid w:val="75C713C5"/>
    <w:rsid w:val="75E96377"/>
    <w:rsid w:val="77EB4727"/>
    <w:rsid w:val="7A3B12A2"/>
    <w:rsid w:val="7C567B1C"/>
    <w:rsid w:val="7CB07D10"/>
    <w:rsid w:val="7D4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7D42D"/>
  <w15:docId w15:val="{4B17DD89-2882-4ECA-BDE4-17E1416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99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976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6951A6"/>
    <w:rPr>
      <w:sz w:val="18"/>
      <w:szCs w:val="18"/>
    </w:rPr>
  </w:style>
  <w:style w:type="character" w:customStyle="1" w:styleId="ab">
    <w:name w:val="批注框文本 字符"/>
    <w:basedOn w:val="a0"/>
    <w:link w:val="aa"/>
    <w:rsid w:val="006951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151</cp:revision>
  <cp:lastPrinted>2023-02-28T09:17:00Z</cp:lastPrinted>
  <dcterms:created xsi:type="dcterms:W3CDTF">2021-01-12T10:56:00Z</dcterms:created>
  <dcterms:modified xsi:type="dcterms:W3CDTF">2023-02-28T10:10:00Z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